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55" w:rsidRPr="00FB0955" w:rsidRDefault="00FB0955" w:rsidP="00FB0955">
      <w:pPr>
        <w:shd w:val="clear" w:color="auto" w:fill="FFFFFF"/>
        <w:spacing w:after="0" w:line="300" w:lineRule="atLeast"/>
        <w:rPr>
          <w:rFonts w:ascii="Trebuchet MS" w:eastAsia="Times New Roman" w:hAnsi="Trebuchet MS"/>
          <w:color w:val="555555"/>
          <w:sz w:val="21"/>
          <w:szCs w:val="21"/>
        </w:rPr>
      </w:pPr>
      <w:r w:rsidRPr="00FB0955">
        <w:rPr>
          <w:rFonts w:ascii="Trebuchet MS" w:eastAsia="Times New Roman" w:hAnsi="Trebuchet MS"/>
          <w:color w:val="555555"/>
          <w:sz w:val="21"/>
          <w:szCs w:val="21"/>
        </w:rPr>
        <w:t>29 ноября 2018 года в городе Вологде состоится Межрегиональная конференция «Биотехнологии - драйвер развития территорий» с участием представителей Правительства области, научных образовательных учреждений, региональных и муниципальных органов, а также предприятий региона, заинтересованных в использовании биотехнологий в своих производственных циклах. Уверены, что данное мероприятие станет площадкой эффективного сотрудничества по такому перспективному направлению как биотехнологии.</w:t>
      </w:r>
      <w:r w:rsidRPr="00FB0955">
        <w:rPr>
          <w:rFonts w:ascii="Trebuchet MS" w:eastAsia="Times New Roman" w:hAnsi="Trebuchet MS"/>
          <w:color w:val="555555"/>
          <w:sz w:val="21"/>
          <w:szCs w:val="21"/>
        </w:rPr>
        <w:br/>
        <w:t>Приглашаем Вас принять участие в конференции «Биотехнологии - драйвер развития территорий».</w:t>
      </w:r>
      <w:r w:rsidRPr="00FB0955">
        <w:rPr>
          <w:rFonts w:ascii="Trebuchet MS" w:eastAsia="Times New Roman" w:hAnsi="Trebuchet MS"/>
          <w:color w:val="555555"/>
          <w:sz w:val="21"/>
          <w:szCs w:val="21"/>
        </w:rPr>
        <w:br/>
        <w:t xml:space="preserve">Место проведения Межрегиональной конференции «Биотехнологии </w:t>
      </w:r>
      <w:proofErr w:type="gramStart"/>
      <w:r w:rsidRPr="00FB0955">
        <w:rPr>
          <w:rFonts w:ascii="Trebuchet MS" w:eastAsia="Times New Roman" w:hAnsi="Trebuchet MS"/>
          <w:color w:val="555555"/>
          <w:sz w:val="21"/>
          <w:szCs w:val="21"/>
        </w:rPr>
        <w:t>-д</w:t>
      </w:r>
      <w:proofErr w:type="gramEnd"/>
      <w:r w:rsidRPr="00FB0955">
        <w:rPr>
          <w:rFonts w:ascii="Trebuchet MS" w:eastAsia="Times New Roman" w:hAnsi="Trebuchet MS"/>
          <w:color w:val="555555"/>
          <w:sz w:val="21"/>
          <w:szCs w:val="21"/>
        </w:rPr>
        <w:t>райвер развития территорий»: г. Вологда, ул. Герцена, д. 27, 2 этаж, зал заседаний.</w:t>
      </w:r>
      <w:r w:rsidRPr="00FB0955">
        <w:rPr>
          <w:rFonts w:ascii="Trebuchet MS" w:eastAsia="Times New Roman" w:hAnsi="Trebuchet MS"/>
          <w:color w:val="555555"/>
          <w:sz w:val="21"/>
          <w:szCs w:val="21"/>
        </w:rPr>
        <w:br/>
        <w:t>О своем решении просим сообщить по рабочим контактам: Оборина Виктория Алексеевна, тел.: 8 (953) 516-64-57, e-</w:t>
      </w:r>
      <w:proofErr w:type="spellStart"/>
      <w:r w:rsidRPr="00FB0955">
        <w:rPr>
          <w:rFonts w:ascii="Trebuchet MS" w:eastAsia="Times New Roman" w:hAnsi="Trebuchet MS"/>
          <w:color w:val="555555"/>
          <w:sz w:val="21"/>
          <w:szCs w:val="21"/>
        </w:rPr>
        <w:t>mail</w:t>
      </w:r>
      <w:proofErr w:type="spellEnd"/>
      <w:r w:rsidRPr="00FB0955">
        <w:rPr>
          <w:rFonts w:ascii="Trebuchet MS" w:eastAsia="Times New Roman" w:hAnsi="Trebuchet MS"/>
          <w:color w:val="555555"/>
          <w:sz w:val="21"/>
          <w:szCs w:val="21"/>
        </w:rPr>
        <w:t>: </w:t>
      </w:r>
      <w:hyperlink r:id="rId5" w:history="1">
        <w:r w:rsidRPr="00FB0955">
          <w:rPr>
            <w:rFonts w:ascii="Trebuchet MS" w:eastAsia="Times New Roman" w:hAnsi="Trebuchet MS"/>
            <w:color w:val="2980B9"/>
            <w:sz w:val="21"/>
            <w:szCs w:val="21"/>
            <w:u w:val="single"/>
          </w:rPr>
          <w:t>v.oborina@smb35.ru</w:t>
        </w:r>
      </w:hyperlink>
      <w:r w:rsidRPr="00FB0955">
        <w:rPr>
          <w:rFonts w:ascii="Trebuchet MS" w:eastAsia="Times New Roman" w:hAnsi="Trebuchet MS"/>
          <w:color w:val="555555"/>
          <w:sz w:val="21"/>
          <w:szCs w:val="21"/>
        </w:rPr>
        <w:t>.</w:t>
      </w:r>
    </w:p>
    <w:p w:rsidR="00FB0955" w:rsidRDefault="00FB0955" w:rsidP="00FB0955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/>
          <w:b/>
          <w:bCs/>
          <w:color w:val="555555"/>
          <w:sz w:val="21"/>
          <w:szCs w:val="21"/>
        </w:rPr>
      </w:pPr>
    </w:p>
    <w:p w:rsidR="00FB0955" w:rsidRPr="00FB0955" w:rsidRDefault="00FB0955" w:rsidP="00FB0955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/>
          <w:color w:val="555555"/>
          <w:sz w:val="21"/>
          <w:szCs w:val="21"/>
        </w:rPr>
      </w:pPr>
      <w:bookmarkStart w:id="0" w:name="_GoBack"/>
      <w:bookmarkEnd w:id="0"/>
      <w:r w:rsidRPr="00FB0955">
        <w:rPr>
          <w:rFonts w:ascii="Trebuchet MS" w:eastAsia="Times New Roman" w:hAnsi="Trebuchet MS"/>
          <w:b/>
          <w:bCs/>
          <w:color w:val="555555"/>
          <w:sz w:val="21"/>
          <w:szCs w:val="21"/>
        </w:rPr>
        <w:t>ПРОГРАММА</w:t>
      </w:r>
    </w:p>
    <w:p w:rsidR="00FB0955" w:rsidRPr="00FB0955" w:rsidRDefault="00FB0955" w:rsidP="00FB0955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/>
          <w:color w:val="555555"/>
          <w:sz w:val="21"/>
          <w:szCs w:val="21"/>
        </w:rPr>
      </w:pPr>
      <w:r w:rsidRPr="00FB0955">
        <w:rPr>
          <w:rFonts w:ascii="Trebuchet MS" w:eastAsia="Times New Roman" w:hAnsi="Trebuchet MS"/>
          <w:b/>
          <w:bCs/>
          <w:color w:val="555555"/>
          <w:sz w:val="21"/>
          <w:szCs w:val="21"/>
        </w:rPr>
        <w:t>Межрегиональной конференции</w:t>
      </w:r>
    </w:p>
    <w:p w:rsidR="00FB0955" w:rsidRPr="00FB0955" w:rsidRDefault="00FB0955" w:rsidP="00FB0955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/>
          <w:color w:val="555555"/>
          <w:sz w:val="21"/>
          <w:szCs w:val="21"/>
        </w:rPr>
      </w:pPr>
      <w:r w:rsidRPr="00FB0955">
        <w:rPr>
          <w:rFonts w:ascii="Trebuchet MS" w:eastAsia="Times New Roman" w:hAnsi="Trebuchet MS"/>
          <w:b/>
          <w:bCs/>
          <w:color w:val="555555"/>
          <w:sz w:val="21"/>
          <w:szCs w:val="21"/>
        </w:rPr>
        <w:t>«Биотехнологии – драйвер развития территорий»</w:t>
      </w:r>
    </w:p>
    <w:p w:rsidR="00FB0955" w:rsidRPr="00FB0955" w:rsidRDefault="00FB0955" w:rsidP="00FB0955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/>
          <w:color w:val="555555"/>
          <w:sz w:val="21"/>
          <w:szCs w:val="21"/>
        </w:rPr>
      </w:pPr>
      <w:r w:rsidRPr="00FB0955">
        <w:rPr>
          <w:rFonts w:ascii="Trebuchet MS" w:eastAsia="Times New Roman" w:hAnsi="Trebuchet MS"/>
          <w:b/>
          <w:bCs/>
          <w:i/>
          <w:iCs/>
          <w:color w:val="555555"/>
          <w:sz w:val="21"/>
          <w:szCs w:val="21"/>
        </w:rPr>
        <w:t>Вологда, 29-30 ноября 2018 г.</w:t>
      </w:r>
    </w:p>
    <w:p w:rsidR="00FB0955" w:rsidRPr="00FB0955" w:rsidRDefault="00FB0955" w:rsidP="00FB0955">
      <w:pPr>
        <w:shd w:val="clear" w:color="auto" w:fill="FFFFFF"/>
        <w:spacing w:after="0" w:line="300" w:lineRule="atLeast"/>
        <w:rPr>
          <w:rFonts w:ascii="Trebuchet MS" w:eastAsia="Times New Roman" w:hAnsi="Trebuchet MS"/>
          <w:color w:val="555555"/>
          <w:sz w:val="21"/>
          <w:szCs w:val="21"/>
        </w:rPr>
      </w:pPr>
      <w:r w:rsidRPr="00FB0955">
        <w:rPr>
          <w:rFonts w:ascii="Trebuchet MS" w:eastAsia="Times New Roman" w:hAnsi="Trebuchet MS"/>
          <w:b/>
          <w:bCs/>
          <w:color w:val="555555"/>
          <w:sz w:val="21"/>
          <w:szCs w:val="21"/>
        </w:rPr>
        <w:t>29 ноября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7604"/>
      </w:tblGrid>
      <w:tr w:rsidR="00FB0955" w:rsidRPr="00FB0955" w:rsidTr="00FB09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10:00-11:00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Место проведения: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ул. Герцена, д. 2, большой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Пленарное заседание: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Приветственное слово Губернатора Вологодской области Кувшинникова Олега Александровича / зам. Губернатора Кольцова Антона Викторовича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(5 мин.)</w:t>
            </w:r>
            <w:proofErr w:type="gramStart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.(</w:t>
            </w:r>
            <w:proofErr w:type="gramEnd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уточняется)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proofErr w:type="gram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Презентация регионального проекта «Вологодская область-</w:t>
            </w: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биорегион</w:t>
            </w:r>
            <w:proofErr w:type="spellEnd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»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 (Тушинов Виталий Валерьевич, заместитель Губернатора области,</w:t>
            </w:r>
            <w:proofErr w:type="gramEnd"/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proofErr w:type="gram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Кривошеев Дмитрий Михайлович, Председатель Регионального отделения Общества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биотехнологов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России им. Ю.А.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Овчинникова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)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(10 мин.).</w:t>
            </w:r>
            <w:proofErr w:type="gramEnd"/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«О состоянии и перспективах развития биотехнологий в России и в Мире»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 - выступление Василова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Раифа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Гаяновича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Президента Общероссийской общественной организации «Общество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биотехнологов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России им. Ю.А.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Овчинникова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», доктора биологических наук, профессора,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(10 мин.).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 xml:space="preserve">«О перспективах направления </w:t>
            </w: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FoodNet</w:t>
            </w:r>
            <w:proofErr w:type="spellEnd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 xml:space="preserve"> Национальной технологической инициативы» 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выступление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Елмуратова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Артема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Уристемовича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руководителя направления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FoodNet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Национальной технологической инициативы, директора по развитию медико-генетического центра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Genotek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(10 мин).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 xml:space="preserve">«Роль региональных науки и образования в развитии биотехнологий Вологодской </w:t>
            </w: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области</w:t>
            </w:r>
            <w:proofErr w:type="gram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»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</w:t>
            </w:r>
            <w:proofErr w:type="gram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ыступление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Бахтенко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Елены Юрьевны депутата Законодательного собрания Вологодской области, доктора биологических наук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(5 мин.).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«Роль и заинтересованность промышленных предприятий во внедрении биотехнологических решений в производственные процессы»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 Выступление Быкова Александра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Гурьевича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генерального директора исполнительной дирекции </w:t>
            </w: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 xml:space="preserve">Регионального отделения Российского союза промышленников и предпринимателей </w:t>
            </w: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lastRenderedPageBreak/>
              <w:t>Вологодской области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(5 мин.).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«Меры поддержки предприятий региона в сфере биотехнологий» 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Выступление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Климонова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Михаила Сергеевича директора Вологодского </w:t>
            </w:r>
            <w:proofErr w:type="gram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Бизнес-инкубатора</w:t>
            </w:r>
            <w:proofErr w:type="gram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администратора регионального проекта «Вологодская область –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Биорегион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»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(5 мин.).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Обмен мнениями.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  <w:u w:val="single"/>
              </w:rPr>
              <w:t>Участники конференции: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региональных и муниципальных органов исполнительной власти (Департамент экономического развития, Департамент сельского хозяйства и продовольственных ресурсов, Департамент стратегического планирования, Департамент лесного комплекса, Департамент топливно-энергетического комплекса и тарифного регулирования, Департамент природных ресурсов и окружающей среды);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представители научных и образовательных учреждений (Вологодский государственный университет, Вологодская государственная молочно-хозяйственная академия им.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Н.В.Верещагина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, Череповецкий государственный университет, Вологодский научный центр Российской академии наук);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общественных организаций («Опора России», Вологодская торгово-промышленная палата, Российский союз промышленников и предпринимателей);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представители инфраструктуры (АУ </w:t>
            </w:r>
            <w:proofErr w:type="gram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ВО</w:t>
            </w:r>
            <w:proofErr w:type="gram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«Бизнес-инкубатор», Региональный центр поддержки предпринимательства, Корпорация развития Вологодской области);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предприятий малого и среднего предпринимательства (АО «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Абиогрупп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», ООО «Шекснинский комбинат хлебопродуктов», ОАО «Северное молоко»).</w:t>
            </w:r>
          </w:p>
        </w:tc>
      </w:tr>
      <w:tr w:rsidR="00FB0955" w:rsidRPr="00FB0955" w:rsidTr="00FB09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lastRenderedPageBreak/>
              <w:t>11:00-11:30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Кофе-брейк</w:t>
            </w:r>
          </w:p>
        </w:tc>
      </w:tr>
      <w:tr w:rsidR="00FB0955" w:rsidRPr="00FB0955" w:rsidTr="00FB095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11:30-13:30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Место проведения: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Ул. Герцена, д. 27, 2 этаж, конференц-зал.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lastRenderedPageBreak/>
              <w:t>Место проведения: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Ул. Герцена, д. 27, конференц-зал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lastRenderedPageBreak/>
              <w:t>Тематические круглые столы (параллельно):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Круглый стол № 1</w:t>
            </w:r>
            <w:r w:rsidRPr="00FB0955">
              <w:rPr>
                <w:rFonts w:ascii="Trebuchet MS" w:eastAsia="Times New Roman" w:hAnsi="Trebuchet MS"/>
                <w:b/>
                <w:bCs/>
                <w:i/>
                <w:iCs/>
                <w:color w:val="555555"/>
                <w:sz w:val="21"/>
                <w:szCs w:val="21"/>
              </w:rPr>
              <w:t> «</w:t>
            </w: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Агробиотехнологии</w:t>
            </w:r>
            <w:proofErr w:type="spellEnd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»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 xml:space="preserve">(технологии производства кормов и </w:t>
            </w:r>
            <w:proofErr w:type="spellStart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кормокомпонентов</w:t>
            </w:r>
            <w:proofErr w:type="spellEnd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, современные методы в селекции сельскохозяйственных животных, переработка отходов АПК)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Модератор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Зиновьева Наталия Анатольевна, Директор ФГБНУ «Федеральный научный центр животноводства – ВИЖ имени академика Л.К. Эрнста», доктор биологических наук, профессор, академик РАН.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Спикеры: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Поромонов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Сергей Евгеньевич, Начальник Департамента сельского хозяйства Вологодской области.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Уваркина Евгения Юрьевна, Председатель Комиссии по вопросам АПК и развитию сельских территорий Общественной палаты Российской Федерации.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Дементьев Виктор Николаевич, Заведующий лабораторией генетики и селекции Всероссийского научно-исследовательского института 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lastRenderedPageBreak/>
              <w:t>пресноводного рыбного хозяйства, кандидат биологических наук.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Тансыкбаев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Нуржан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Нурбекович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Заведующий рыбопитомником и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аквариальным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комплексом Всероссийского научно-исследовательского института пресноводного рыбного хозяйства.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Обмен мнениями.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br/>
            </w: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  <w:u w:val="single"/>
              </w:rPr>
              <w:t>Участники круглого стола: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предприятий АПК Вологодской области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региональных и муниципальных органов исполнительной власти (Департамент экономического развития, Департамент сельского хозяйства и продовольственных ресурсов, Департамент стратегического планирования, Департамент природных ресурсов и окружающей среды);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представители инфраструктуры (АУ </w:t>
            </w:r>
            <w:proofErr w:type="gram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ВО</w:t>
            </w:r>
            <w:proofErr w:type="gram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«Бизнес-инкубатор», Региональный центр поддержки предпринимательства, Корпорация развития Вологодской области)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научных и образовательных учреждений Вологодской области.</w:t>
            </w:r>
          </w:p>
        </w:tc>
      </w:tr>
      <w:tr w:rsidR="00FB0955" w:rsidRPr="00FB0955" w:rsidTr="00FB095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FB0955" w:rsidRPr="00FB0955" w:rsidRDefault="00FB0955" w:rsidP="00FB0955">
            <w:pPr>
              <w:spacing w:after="0" w:line="240" w:lineRule="auto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Круглый стол № 2</w:t>
            </w:r>
            <w:r w:rsidRPr="00FB0955">
              <w:rPr>
                <w:rFonts w:ascii="Trebuchet MS" w:eastAsia="Times New Roman" w:hAnsi="Trebuchet MS"/>
                <w:b/>
                <w:bCs/>
                <w:i/>
                <w:iCs/>
                <w:color w:val="555555"/>
                <w:sz w:val="21"/>
                <w:szCs w:val="21"/>
              </w:rPr>
              <w:t> </w:t>
            </w: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 xml:space="preserve">«Биотехнологии леса и </w:t>
            </w: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биотопливо</w:t>
            </w:r>
            <w:proofErr w:type="spellEnd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»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 xml:space="preserve">(переработка отходов лесного комплекса, </w:t>
            </w:r>
            <w:proofErr w:type="spellStart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биотопливо</w:t>
            </w:r>
            <w:proofErr w:type="spellEnd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 xml:space="preserve">, продукты леса и дикоросы, как </w:t>
            </w:r>
            <w:proofErr w:type="spellStart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фармсырьё</w:t>
            </w:r>
            <w:proofErr w:type="spellEnd"/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)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Модераторы: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Василов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Раиф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Гаянович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Президент Общероссийской общественной организации «Общество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биотехнологов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России им. Ю.А.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Овчинникова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», доктор биологических наук, профессор.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Ракитова Ольга Сергеевна, исполнительный директор некоммерческого партнерства «Национальное биоэнергетическое содружество»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Спикеры: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Марков Роман Борисович, Начальник Департамента лесного комплекса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(10 мин).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Дружинин Федор Николаевич, Заведующий кафедрой, профессор Вологодской государственной молочно-хозяйственной академии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им.Н.В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. Верещагина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(15 мин);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Василов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Раиф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Гаянович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Президент Общества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биотехнологов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России им. Ю.А., доктор биологических наук, профессор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(10 мин).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Обмен мнениями.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  <w:u w:val="single"/>
              </w:rPr>
              <w:t>Участники круглого стола: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региональных и муниципальных органов исполнительной власти (Департамент экономического развития, Департамент сельского хозяйства и продовольственных ресурсов, Департамент стратегического планирования, Департамент лесного комплекса, Департамент топливно-энергетического комплекса и тарифного регулирования, Департамент природных ресурсов и окружающей среды);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представители инфраструктуры (АУ </w:t>
            </w:r>
            <w:proofErr w:type="gram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ВО</w:t>
            </w:r>
            <w:proofErr w:type="gram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«Бизнес-инкубатор», Региональный центр поддержки предпринимательства, Корпорация развития Вологодской области);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предприятий лесного комплекса</w:t>
            </w:r>
          </w:p>
        </w:tc>
      </w:tr>
      <w:tr w:rsidR="00FB0955" w:rsidRPr="00FB0955" w:rsidTr="00FB09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lastRenderedPageBreak/>
              <w:t>13:30-14:30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Обед</w:t>
            </w:r>
          </w:p>
        </w:tc>
      </w:tr>
      <w:tr w:rsidR="00FB0955" w:rsidRPr="00FB0955" w:rsidTr="00FB09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14:30-16:00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Место проведения: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ул. Герцена, д. 27, 2 этаж, зал заседаний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Панельная дискуссия «Биотехнологии – драйвер развития территорий».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Модератор: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Уваркина Евгения Юрьевна, Председатель Комиссии по вопросам АПК и развитию сельских территорий Общественной палаты Российской Федерации.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Сомодератор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Пономарева Светлана Анатольевна, Начальник Департамента стратегического планирования Вологодской области.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 результатах круглых столов: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Зиновьева Наталия Анатольевна, директор Всероссийского института животноводства им. Л.К. Эрнста, доктор биологических наук, профессор, академик РАН;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Василов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Раиф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Гаянович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Президент Общества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биотехнологов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России им. Ю.А.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Овчинникова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, доктор биологических наук, профессор;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Чарный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Михаил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Цалельевич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, Руководитель проектов ООО «Бюро научно-технологического и финансового сопровождения»;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Кривошеев Дмитрий Михайлович, Председатель Регионального отделения Общества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биотехнологов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России им. Ю.А.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Овчинникова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 xml:space="preserve">«Вологодский государственный университет как партнер проекта Вологодская область – </w:t>
            </w:r>
            <w:proofErr w:type="spellStart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биорегион</w:t>
            </w:r>
            <w:proofErr w:type="spellEnd"/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»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,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Приятелев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Вячеслав Викторович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и.о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. ректора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ВоГУ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Обмен мнениями.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Подведение итогов.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Принятие резолюции.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  <w:u w:val="single"/>
              </w:rPr>
              <w:t>Участники конференции: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региональных и муниципальных органов исполнительной власти (Департамент экономического развития, Департамент сельского хозяйства и продовольственных ресурсов, Департамент стратегического планирования, Департамент лесного комплекса, Департамент топливно-энергетического комплекса и тарифного регулирования, Департамент природных ресурсов и окружающей среды);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представители научных и образовательных учреждений (Вологодский государственный университет, Вологодская государственная молочно-хозяйственная академия им.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Н.В.Верещагина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, Череповецкий государственный университет, Вологодский научный центр Российской академии наук);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общественных организаций («Опора России», Торгово-промышленная палата, Российский союз промышленников и предпринимателей);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- представители инфраструктуры (АУ </w:t>
            </w:r>
            <w:proofErr w:type="gram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ВО</w:t>
            </w:r>
            <w:proofErr w:type="gram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«Бизнес-инкубатор», Региональный центр поддержки предпринимательства, Корпорация развития Вологодской области);</w:t>
            </w:r>
          </w:p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- представители предприятий малого и среднего предпринимательства (АО «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Абиогрупп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», ООО «Шекснинский комбинат хлебопродуктов», ОАО </w:t>
            </w: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lastRenderedPageBreak/>
              <w:t>«Северное молоко»).</w:t>
            </w:r>
          </w:p>
        </w:tc>
      </w:tr>
    </w:tbl>
    <w:p w:rsidR="00FB0955" w:rsidRPr="00FB0955" w:rsidRDefault="00FB0955" w:rsidP="00FB0955">
      <w:pPr>
        <w:shd w:val="clear" w:color="auto" w:fill="FFFFFF"/>
        <w:spacing w:after="0" w:line="300" w:lineRule="atLeast"/>
        <w:rPr>
          <w:rFonts w:ascii="Trebuchet MS" w:eastAsia="Times New Roman" w:hAnsi="Trebuchet MS"/>
          <w:color w:val="555555"/>
          <w:sz w:val="21"/>
          <w:szCs w:val="21"/>
        </w:rPr>
      </w:pPr>
      <w:r w:rsidRPr="00FB0955">
        <w:rPr>
          <w:rFonts w:ascii="Trebuchet MS" w:eastAsia="Times New Roman" w:hAnsi="Trebuchet MS"/>
          <w:b/>
          <w:bCs/>
          <w:color w:val="555555"/>
          <w:sz w:val="21"/>
          <w:szCs w:val="21"/>
        </w:rPr>
        <w:lastRenderedPageBreak/>
        <w:t>30 ноября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6910"/>
      </w:tblGrid>
      <w:tr w:rsidR="00FB0955" w:rsidRPr="00FB0955" w:rsidTr="00FB09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10:00 – 15:00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уточняется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Посещение промышленных предприятий</w:t>
            </w:r>
          </w:p>
        </w:tc>
      </w:tr>
      <w:tr w:rsidR="00FB0955" w:rsidRPr="00FB0955" w:rsidTr="00FB095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16:00 – 18:00 </w:t>
            </w:r>
            <w:r w:rsidRPr="00FB0955">
              <w:rPr>
                <w:rFonts w:ascii="Trebuchet MS" w:eastAsia="Times New Roman" w:hAnsi="Trebuchet MS"/>
                <w:i/>
                <w:iCs/>
                <w:color w:val="555555"/>
                <w:sz w:val="21"/>
                <w:szCs w:val="21"/>
              </w:rPr>
              <w:t>уточняется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0955" w:rsidRPr="00FB0955" w:rsidRDefault="00FB0955" w:rsidP="00FB0955">
            <w:pPr>
              <w:spacing w:after="0" w:line="300" w:lineRule="atLeast"/>
              <w:rPr>
                <w:rFonts w:ascii="Trebuchet MS" w:eastAsia="Times New Roman" w:hAnsi="Trebuchet MS"/>
                <w:color w:val="555555"/>
                <w:sz w:val="21"/>
                <w:szCs w:val="21"/>
              </w:rPr>
            </w:pPr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Лекция в </w:t>
            </w:r>
            <w:proofErr w:type="spellStart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>ВоГУ</w:t>
            </w:r>
            <w:proofErr w:type="spellEnd"/>
            <w:r w:rsidRPr="00FB0955">
              <w:rPr>
                <w:rFonts w:ascii="Trebuchet MS" w:eastAsia="Times New Roman" w:hAnsi="Trebuchet MS"/>
                <w:color w:val="555555"/>
                <w:sz w:val="21"/>
                <w:szCs w:val="21"/>
              </w:rPr>
              <w:t xml:space="preserve"> на тему </w:t>
            </w:r>
            <w:r w:rsidRPr="00FB0955">
              <w:rPr>
                <w:rFonts w:ascii="Trebuchet MS" w:eastAsia="Times New Roman" w:hAnsi="Trebuchet MS"/>
                <w:b/>
                <w:bCs/>
                <w:color w:val="555555"/>
                <w:sz w:val="21"/>
                <w:szCs w:val="21"/>
              </w:rPr>
              <w:t>«Развитие биотехнологий Вологодской области»</w:t>
            </w:r>
          </w:p>
        </w:tc>
      </w:tr>
    </w:tbl>
    <w:p w:rsidR="002A111F" w:rsidRDefault="002A111F"/>
    <w:sectPr w:rsidR="002A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55"/>
    <w:rsid w:val="002A111F"/>
    <w:rsid w:val="004A4F3A"/>
    <w:rsid w:val="009A197F"/>
    <w:rsid w:val="00F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7F"/>
    <w:rPr>
      <w:rFonts w:eastAsiaTheme="minorEastAsia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9A197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97F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197F"/>
    <w:rPr>
      <w:b/>
      <w:bCs/>
    </w:rPr>
  </w:style>
  <w:style w:type="character" w:styleId="a4">
    <w:name w:val="Emphasis"/>
    <w:basedOn w:val="a0"/>
    <w:uiPriority w:val="20"/>
    <w:qFormat/>
    <w:rsid w:val="009A197F"/>
    <w:rPr>
      <w:rFonts w:ascii="Times New Roman" w:hAnsi="Times New Roman"/>
      <w:iCs/>
      <w:bdr w:val="none" w:sz="0" w:space="0" w:color="auto"/>
    </w:rPr>
  </w:style>
  <w:style w:type="paragraph" w:styleId="a5">
    <w:name w:val="List Paragraph"/>
    <w:basedOn w:val="a"/>
    <w:uiPriority w:val="34"/>
    <w:qFormat/>
    <w:rsid w:val="009A19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09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js-extracted-address">
    <w:name w:val="js-extracted-address"/>
    <w:basedOn w:val="a0"/>
    <w:rsid w:val="00FB0955"/>
  </w:style>
  <w:style w:type="character" w:customStyle="1" w:styleId="mail-message-map-nobreak">
    <w:name w:val="mail-message-map-nobreak"/>
    <w:basedOn w:val="a0"/>
    <w:rsid w:val="00FB0955"/>
  </w:style>
  <w:style w:type="character" w:customStyle="1" w:styleId="wmi-callto">
    <w:name w:val="wmi-callto"/>
    <w:basedOn w:val="a0"/>
    <w:rsid w:val="00FB0955"/>
  </w:style>
  <w:style w:type="character" w:styleId="a7">
    <w:name w:val="Hyperlink"/>
    <w:basedOn w:val="a0"/>
    <w:uiPriority w:val="99"/>
    <w:semiHidden/>
    <w:unhideWhenUsed/>
    <w:rsid w:val="00FB09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7F"/>
    <w:rPr>
      <w:rFonts w:eastAsiaTheme="minorEastAsia"/>
      <w:sz w:val="24"/>
      <w:lang w:eastAsia="ru-RU"/>
    </w:rPr>
  </w:style>
  <w:style w:type="paragraph" w:styleId="3">
    <w:name w:val="heading 3"/>
    <w:basedOn w:val="a"/>
    <w:link w:val="30"/>
    <w:uiPriority w:val="9"/>
    <w:qFormat/>
    <w:rsid w:val="009A197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97F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A197F"/>
    <w:rPr>
      <w:b/>
      <w:bCs/>
    </w:rPr>
  </w:style>
  <w:style w:type="character" w:styleId="a4">
    <w:name w:val="Emphasis"/>
    <w:basedOn w:val="a0"/>
    <w:uiPriority w:val="20"/>
    <w:qFormat/>
    <w:rsid w:val="009A197F"/>
    <w:rPr>
      <w:rFonts w:ascii="Times New Roman" w:hAnsi="Times New Roman"/>
      <w:iCs/>
      <w:bdr w:val="none" w:sz="0" w:space="0" w:color="auto"/>
    </w:rPr>
  </w:style>
  <w:style w:type="paragraph" w:styleId="a5">
    <w:name w:val="List Paragraph"/>
    <w:basedOn w:val="a"/>
    <w:uiPriority w:val="34"/>
    <w:qFormat/>
    <w:rsid w:val="009A197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09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js-extracted-address">
    <w:name w:val="js-extracted-address"/>
    <w:basedOn w:val="a0"/>
    <w:rsid w:val="00FB0955"/>
  </w:style>
  <w:style w:type="character" w:customStyle="1" w:styleId="mail-message-map-nobreak">
    <w:name w:val="mail-message-map-nobreak"/>
    <w:basedOn w:val="a0"/>
    <w:rsid w:val="00FB0955"/>
  </w:style>
  <w:style w:type="character" w:customStyle="1" w:styleId="wmi-callto">
    <w:name w:val="wmi-callto"/>
    <w:basedOn w:val="a0"/>
    <w:rsid w:val="00FB0955"/>
  </w:style>
  <w:style w:type="character" w:styleId="a7">
    <w:name w:val="Hyperlink"/>
    <w:basedOn w:val="a0"/>
    <w:uiPriority w:val="99"/>
    <w:semiHidden/>
    <w:unhideWhenUsed/>
    <w:rsid w:val="00FB0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oborina@smb3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2018-11-12T05:22:00Z</dcterms:created>
  <dcterms:modified xsi:type="dcterms:W3CDTF">2018-11-12T05:23:00Z</dcterms:modified>
</cp:coreProperties>
</file>